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AF0D6" w14:textId="2E7491FE" w:rsidR="00C019D6" w:rsidRPr="00EE1DD2" w:rsidRDefault="00C019D6" w:rsidP="00C019D6">
      <w:pPr>
        <w:ind w:right="37"/>
        <w:jc w:val="right"/>
        <w:rPr>
          <w:bCs/>
        </w:rPr>
      </w:pPr>
      <w:r w:rsidRPr="00EE1DD2">
        <w:rPr>
          <w:bCs/>
        </w:rPr>
        <w:t xml:space="preserve">Załącznik nr </w:t>
      </w:r>
      <w:r>
        <w:rPr>
          <w:bCs/>
        </w:rPr>
        <w:t>5</w:t>
      </w:r>
    </w:p>
    <w:p w14:paraId="262D6C86" w14:textId="0EFE4E12" w:rsidR="008B6520" w:rsidRPr="004B5550" w:rsidRDefault="008B6520" w:rsidP="008B6520">
      <w:pPr>
        <w:spacing w:after="60" w:line="254" w:lineRule="auto"/>
        <w:jc w:val="center"/>
        <w:rPr>
          <w:rFonts w:cstheme="minorHAnsi"/>
          <w:b/>
        </w:rPr>
      </w:pPr>
      <w:r w:rsidRPr="004B5550">
        <w:rPr>
          <w:rFonts w:cstheme="minorHAnsi"/>
          <w:b/>
        </w:rPr>
        <w:t>OŚWIADCZENIE UCZESTNIKA PROJEKTU</w:t>
      </w:r>
    </w:p>
    <w:p w14:paraId="37A90E7F" w14:textId="4904EC04" w:rsidR="008B6520" w:rsidRPr="004B5550" w:rsidRDefault="008B6520" w:rsidP="003B058C">
      <w:pPr>
        <w:spacing w:before="240" w:line="240" w:lineRule="auto"/>
        <w:jc w:val="center"/>
        <w:rPr>
          <w:rFonts w:cstheme="minorHAnsi"/>
          <w:b/>
        </w:rPr>
      </w:pPr>
      <w:r w:rsidRPr="004B5550">
        <w:rPr>
          <w:rFonts w:cstheme="minorHAnsi"/>
          <w:b/>
        </w:rPr>
        <w:t>(w celu wykonania obowiązku nałożonego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3B058C" w:rsidRPr="004B5550">
        <w:rPr>
          <w:rFonts w:cstheme="minorHAnsi"/>
          <w:b/>
        </w:rPr>
        <w:t> </w:t>
      </w:r>
      <w:r w:rsidRPr="004B5550">
        <w:rPr>
          <w:rFonts w:cstheme="minorHAnsi"/>
          <w:b/>
        </w:rPr>
        <w:t>ochronie danych), dalej RODO, w związku z art. 88 ustawy o zasadach realizacji zadań finansowanych ze środków europejskich w perspektywie finansowej 2021-2027 z dnia 28 kwietnia 2022 r., zwanej dalej ustawą wdrożeniową)</w:t>
      </w:r>
    </w:p>
    <w:p w14:paraId="5B0547E6" w14:textId="77777777" w:rsidR="004B5550" w:rsidRDefault="004B5550" w:rsidP="003B058C">
      <w:pPr>
        <w:spacing w:line="240" w:lineRule="auto"/>
        <w:ind w:firstLine="644"/>
        <w:jc w:val="both"/>
        <w:rPr>
          <w:rFonts w:cstheme="minorHAnsi"/>
          <w:sz w:val="20"/>
          <w:szCs w:val="20"/>
        </w:rPr>
      </w:pPr>
    </w:p>
    <w:p w14:paraId="25676D32" w14:textId="68124654" w:rsidR="008B6520" w:rsidRPr="00004BBD" w:rsidRDefault="008B6520" w:rsidP="003B058C">
      <w:pPr>
        <w:spacing w:line="240" w:lineRule="auto"/>
        <w:ind w:firstLine="644"/>
        <w:jc w:val="both"/>
        <w:rPr>
          <w:rFonts w:cstheme="minorHAnsi"/>
          <w:b/>
          <w:i/>
          <w:sz w:val="19"/>
          <w:szCs w:val="19"/>
        </w:rPr>
      </w:pPr>
      <w:r w:rsidRPr="00004BBD">
        <w:rPr>
          <w:rFonts w:cstheme="minorHAnsi"/>
          <w:sz w:val="19"/>
          <w:szCs w:val="19"/>
        </w:rPr>
        <w:t>W związku z przystąpieniem do Projektu pn</w:t>
      </w:r>
      <w:r w:rsidRPr="00F34D85">
        <w:rPr>
          <w:rFonts w:cstheme="minorHAnsi"/>
          <w:sz w:val="19"/>
          <w:szCs w:val="19"/>
        </w:rPr>
        <w:t xml:space="preserve">. </w:t>
      </w:r>
      <w:r w:rsidR="005B7B3A" w:rsidRPr="00F34D85">
        <w:rPr>
          <w:rFonts w:cstheme="minorHAnsi"/>
          <w:b/>
          <w:i/>
          <w:sz w:val="19"/>
          <w:szCs w:val="19"/>
        </w:rPr>
        <w:t>Rozwój moją szansą</w:t>
      </w:r>
      <w:r w:rsidRPr="00004BBD">
        <w:rPr>
          <w:rFonts w:cstheme="minorHAnsi"/>
          <w:sz w:val="19"/>
          <w:szCs w:val="19"/>
        </w:rPr>
        <w:t>, przyjmuję do wiadomości, iż:</w:t>
      </w:r>
    </w:p>
    <w:p w14:paraId="0BD4CC71" w14:textId="7A2CB8B0" w:rsidR="008B6520" w:rsidRPr="00004BBD" w:rsidRDefault="008B6520" w:rsidP="008B6520">
      <w:pPr>
        <w:pStyle w:val="Akapitzlist"/>
        <w:numPr>
          <w:ilvl w:val="0"/>
          <w:numId w:val="1"/>
        </w:numPr>
        <w:spacing w:line="240" w:lineRule="auto"/>
        <w:ind w:right="3"/>
        <w:jc w:val="both"/>
        <w:rPr>
          <w:rFonts w:cstheme="minorHAnsi"/>
          <w:sz w:val="19"/>
          <w:szCs w:val="19"/>
        </w:rPr>
      </w:pPr>
      <w:r w:rsidRPr="00004BBD">
        <w:rPr>
          <w:rFonts w:cstheme="minorHAnsi"/>
          <w:sz w:val="19"/>
          <w:szCs w:val="19"/>
        </w:rPr>
        <w:t>Administratorem Państwa danych osobowych jest: Wojewódzki Urząd Pracy w Rzeszowie, z</w:t>
      </w:r>
      <w:r w:rsidR="00892E86" w:rsidRPr="00004BBD">
        <w:rPr>
          <w:rFonts w:cstheme="minorHAnsi"/>
          <w:sz w:val="19"/>
          <w:szCs w:val="19"/>
        </w:rPr>
        <w:t> </w:t>
      </w:r>
      <w:r w:rsidRPr="00004BBD">
        <w:rPr>
          <w:rFonts w:cstheme="minorHAnsi"/>
          <w:sz w:val="19"/>
          <w:szCs w:val="19"/>
        </w:rPr>
        <w:t>siedzibą przy ulicy Adama Stanisława Naruszewicza 11, 35-055 Rzeszów, IP WUP. Telefon kontaktowy: (17) 85 09 200, (17) 85 09 230, adres e-mail: wup@wup-rzeszow.pl lub</w:t>
      </w:r>
      <w:r w:rsidR="00901291" w:rsidRPr="00004BBD">
        <w:rPr>
          <w:rFonts w:cstheme="minorHAnsi"/>
          <w:sz w:val="19"/>
          <w:szCs w:val="19"/>
        </w:rPr>
        <w:t xml:space="preserve"> </w:t>
      </w:r>
      <w:r w:rsidRPr="00004BBD">
        <w:rPr>
          <w:rFonts w:cstheme="minorHAnsi"/>
          <w:sz w:val="19"/>
          <w:szCs w:val="19"/>
        </w:rPr>
        <w:t>rzwu@praca.gov.pl.</w:t>
      </w:r>
    </w:p>
    <w:p w14:paraId="7DB3C425" w14:textId="1BBFA796" w:rsidR="008B6520" w:rsidRPr="00004BBD" w:rsidRDefault="008B6520" w:rsidP="008B6520">
      <w:pPr>
        <w:pStyle w:val="Akapitzlist"/>
        <w:numPr>
          <w:ilvl w:val="0"/>
          <w:numId w:val="1"/>
        </w:numPr>
        <w:spacing w:line="240" w:lineRule="auto"/>
        <w:ind w:right="3"/>
        <w:jc w:val="both"/>
        <w:rPr>
          <w:rFonts w:cstheme="minorHAnsi"/>
          <w:sz w:val="19"/>
          <w:szCs w:val="19"/>
        </w:rPr>
      </w:pPr>
      <w:r w:rsidRPr="00004BBD">
        <w:rPr>
          <w:rFonts w:cstheme="minorHAnsi"/>
          <w:sz w:val="19"/>
          <w:szCs w:val="19"/>
        </w:rPr>
        <w:t>Osobą wyznaczoną do kontaktu w związku z przetwarzaniem Państwa danych osobowych jest Inspektor Ochrony Danych, dalej IOD.  Kontakt z IOD możliwy jest pod numerem tel. (17) 850 92 32  i adresem e-mail: iod@wup-rzeszow.pl. Z IOD należy kontaktować się wyłącznie w sprawach dotyczących przetwarzania Państwa danych osobowych przez IP WUP, wynikających z RODO, w</w:t>
      </w:r>
      <w:r w:rsidR="00892E86" w:rsidRPr="00004BBD">
        <w:rPr>
          <w:rFonts w:cstheme="minorHAnsi"/>
          <w:sz w:val="19"/>
          <w:szCs w:val="19"/>
        </w:rPr>
        <w:t> </w:t>
      </w:r>
      <w:r w:rsidRPr="00004BBD">
        <w:rPr>
          <w:rFonts w:cstheme="minorHAnsi"/>
          <w:sz w:val="19"/>
          <w:szCs w:val="19"/>
        </w:rPr>
        <w:t>tym realizacji praw.</w:t>
      </w:r>
    </w:p>
    <w:p w14:paraId="7478A903" w14:textId="11B42507" w:rsidR="008B6520" w:rsidRPr="00004BBD" w:rsidRDefault="008B6520" w:rsidP="008B6520">
      <w:pPr>
        <w:pStyle w:val="Akapitzlist"/>
        <w:numPr>
          <w:ilvl w:val="0"/>
          <w:numId w:val="1"/>
        </w:numPr>
        <w:spacing w:line="240" w:lineRule="auto"/>
        <w:ind w:right="3"/>
        <w:jc w:val="both"/>
        <w:rPr>
          <w:rFonts w:cstheme="minorHAnsi"/>
          <w:sz w:val="19"/>
          <w:szCs w:val="19"/>
        </w:rPr>
      </w:pPr>
      <w:r w:rsidRPr="00004BBD">
        <w:rPr>
          <w:rFonts w:cstheme="minorHAnsi"/>
          <w:sz w:val="19"/>
          <w:szCs w:val="19"/>
        </w:rPr>
        <w:t>Państwa dane osobowe będą przetwarzane w związku z ubieganiem się o dofinansowanie projektu w ramach programu regionalnego Fundusze Europejskie dla Podkarpacia 2021-2027, dalej FEP 2021-2027, a w przypadku uzyskania dofinansowania również w związku z realizacją projektu w</w:t>
      </w:r>
      <w:r w:rsidR="00892E86" w:rsidRPr="00004BBD">
        <w:rPr>
          <w:rFonts w:cstheme="minorHAnsi"/>
          <w:sz w:val="19"/>
          <w:szCs w:val="19"/>
        </w:rPr>
        <w:t> </w:t>
      </w:r>
      <w:r w:rsidRPr="00004BBD">
        <w:rPr>
          <w:rFonts w:cstheme="minorHAnsi"/>
          <w:sz w:val="19"/>
          <w:szCs w:val="19"/>
        </w:rPr>
        <w:t>ramach FEP 2021-2027, w szczególności w celu potwierdzania kwalifikowalności wydatków, udzielania wsparcia uczestnikom projektów, monitorowania, sprawozdawczości, komunikacji, ewaluacji, kontroli oraz działań promocyjnych, a także w celu informowania o Projekcie.</w:t>
      </w:r>
    </w:p>
    <w:p w14:paraId="53F8D5BE" w14:textId="77777777" w:rsidR="008B6520" w:rsidRPr="00004BBD" w:rsidRDefault="008B6520" w:rsidP="008B6520">
      <w:pPr>
        <w:pStyle w:val="Akapitzlist"/>
        <w:numPr>
          <w:ilvl w:val="0"/>
          <w:numId w:val="1"/>
        </w:numPr>
        <w:spacing w:line="240" w:lineRule="auto"/>
        <w:ind w:right="3"/>
        <w:jc w:val="both"/>
        <w:rPr>
          <w:rFonts w:cstheme="minorHAnsi"/>
          <w:sz w:val="19"/>
          <w:szCs w:val="19"/>
        </w:rPr>
      </w:pPr>
      <w:r w:rsidRPr="00004BBD">
        <w:rPr>
          <w:rFonts w:cstheme="minorHAnsi"/>
          <w:sz w:val="19"/>
          <w:szCs w:val="19"/>
        </w:rPr>
        <w:t>Państwa dane osobowe będą przetwarzane na podstawie art. 6 ust. 1 lit. c i e, art. 9 ust. 2 lit. g oraz art. 10 RODO, w związku z realizacją zadań wynikających m.in. z:</w:t>
      </w:r>
    </w:p>
    <w:p w14:paraId="0C2CCB65" w14:textId="1502E0E2" w:rsidR="008B6520" w:rsidRPr="00004BBD" w:rsidRDefault="003C43AB" w:rsidP="00416559">
      <w:pPr>
        <w:pStyle w:val="Akapitzlist"/>
        <w:spacing w:line="240" w:lineRule="auto"/>
        <w:ind w:left="644" w:right="3"/>
        <w:jc w:val="both"/>
        <w:rPr>
          <w:rFonts w:cstheme="minorHAnsi"/>
          <w:sz w:val="19"/>
          <w:szCs w:val="19"/>
        </w:rPr>
      </w:pPr>
      <w:r w:rsidRPr="00004BBD">
        <w:rPr>
          <w:rFonts w:cstheme="minorHAnsi"/>
          <w:sz w:val="19"/>
          <w:szCs w:val="19"/>
        </w:rPr>
        <w:t xml:space="preserve">- </w:t>
      </w:r>
      <w:r w:rsidR="008B6520" w:rsidRPr="00004BBD">
        <w:rPr>
          <w:rFonts w:cstheme="minorHAnsi"/>
          <w:sz w:val="19"/>
          <w:szCs w:val="19"/>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2D838E5A" w14:textId="672B7CD3" w:rsidR="008B6520" w:rsidRPr="00004BBD" w:rsidRDefault="003C43AB" w:rsidP="00416559">
      <w:pPr>
        <w:pStyle w:val="Akapitzlist"/>
        <w:spacing w:line="240" w:lineRule="auto"/>
        <w:ind w:left="644" w:right="3"/>
        <w:jc w:val="both"/>
        <w:rPr>
          <w:rFonts w:cstheme="minorHAnsi"/>
          <w:sz w:val="19"/>
          <w:szCs w:val="19"/>
        </w:rPr>
      </w:pPr>
      <w:r w:rsidRPr="00004BBD">
        <w:rPr>
          <w:rFonts w:cstheme="minorHAnsi"/>
          <w:sz w:val="19"/>
          <w:szCs w:val="19"/>
        </w:rPr>
        <w:t xml:space="preserve">- </w:t>
      </w:r>
      <w:r w:rsidR="008B6520" w:rsidRPr="00004BBD">
        <w:rPr>
          <w:rFonts w:cstheme="minorHAnsi"/>
          <w:sz w:val="19"/>
          <w:szCs w:val="19"/>
        </w:rPr>
        <w:t>Rozporządzenia Parlamentu Europejskiego i Rady (UE) 2021/1057 z dnia 24 czerwca 2021 r. ustanawiającego Europejski Fundusz Społeczny Plus (EFS+) oraz uchylającego rozporządzenie (UE) nr 1296/2013 rozporządzenia EFS+;</w:t>
      </w:r>
    </w:p>
    <w:p w14:paraId="2AF8D010" w14:textId="74969E6F" w:rsidR="008B6520" w:rsidRPr="00004BBD" w:rsidRDefault="003C43AB" w:rsidP="00416559">
      <w:pPr>
        <w:spacing w:line="240" w:lineRule="auto"/>
        <w:ind w:left="284" w:right="3" w:firstLine="360"/>
        <w:jc w:val="both"/>
        <w:rPr>
          <w:rFonts w:cstheme="minorHAnsi"/>
          <w:sz w:val="19"/>
          <w:szCs w:val="19"/>
        </w:rPr>
      </w:pPr>
      <w:r w:rsidRPr="00004BBD">
        <w:rPr>
          <w:rFonts w:cstheme="minorHAnsi"/>
          <w:sz w:val="19"/>
          <w:szCs w:val="19"/>
        </w:rPr>
        <w:t xml:space="preserve">- </w:t>
      </w:r>
      <w:r w:rsidR="008B6520" w:rsidRPr="00004BBD">
        <w:rPr>
          <w:rFonts w:cstheme="minorHAnsi"/>
          <w:sz w:val="19"/>
          <w:szCs w:val="19"/>
        </w:rPr>
        <w:t>ustawy wdrożeniowej.</w:t>
      </w:r>
    </w:p>
    <w:p w14:paraId="2652C696" w14:textId="77777777" w:rsidR="008B6520" w:rsidRPr="00004BBD" w:rsidRDefault="008B6520" w:rsidP="008B6520">
      <w:pPr>
        <w:pStyle w:val="Akapitzlist"/>
        <w:numPr>
          <w:ilvl w:val="0"/>
          <w:numId w:val="1"/>
        </w:numPr>
        <w:spacing w:line="240" w:lineRule="auto"/>
        <w:ind w:right="3"/>
        <w:jc w:val="both"/>
        <w:rPr>
          <w:rFonts w:cstheme="minorHAnsi"/>
          <w:sz w:val="19"/>
          <w:szCs w:val="19"/>
        </w:rPr>
      </w:pPr>
      <w:r w:rsidRPr="00004BBD">
        <w:rPr>
          <w:rFonts w:cstheme="minorHAnsi"/>
          <w:sz w:val="19"/>
          <w:szCs w:val="19"/>
        </w:rPr>
        <w:t>Państwa dane osobowe będą przetwarzane przez okres niezbędny do realizacji celu, o którym mowa w pkt. 3. Po tym czasie dane mogą być przetwarzane do dnia wygaśnięcia zobowiązań wynikających z innego przepisu prawa, w tym ustawy z dnia 14 lipca 1983 r. o narodowym zasobie archiwalnym i archiwach, o ile przetwarzanie tych danych będzie niezbędne do spełnienia obowiązku wynikającego z tego przepisu prawa.</w:t>
      </w:r>
    </w:p>
    <w:p w14:paraId="50993AFD" w14:textId="77777777" w:rsidR="008B6520" w:rsidRPr="00004BBD" w:rsidRDefault="008B6520" w:rsidP="008B6520">
      <w:pPr>
        <w:pStyle w:val="Akapitzlist"/>
        <w:numPr>
          <w:ilvl w:val="0"/>
          <w:numId w:val="1"/>
        </w:numPr>
        <w:spacing w:line="240" w:lineRule="auto"/>
        <w:ind w:right="3"/>
        <w:jc w:val="both"/>
        <w:rPr>
          <w:rFonts w:cstheme="minorHAnsi"/>
          <w:sz w:val="19"/>
          <w:szCs w:val="19"/>
        </w:rPr>
      </w:pPr>
      <w:r w:rsidRPr="00004BBD">
        <w:rPr>
          <w:rFonts w:cstheme="minorHAnsi"/>
          <w:sz w:val="19"/>
          <w:szCs w:val="19"/>
        </w:rPr>
        <w:t xml:space="preserve">Na podstawie art. 89 ust. 1 ustawy wdrożeniowej dostęp do danych osobowych i informacji gromadzonych przez IP WUP, przysługuje ministrowi właściwemu do spraw rozwoju regionalnego, wykonującemu zadania państwa członkowskiego, ministrowi właściwemu do spraw finansów publicznych, instytucjom zarządzającym, instytucjom pośredniczącym, instytucji audytowej, a także podmiotom, którym wymienione podmioty powierzają realizację zadań na podstawie odrębnej umowy, w zakresie niezbędnym do realizacji ich zadań wynikających z przepisów ustawy wdrożeniowej. </w:t>
      </w:r>
    </w:p>
    <w:p w14:paraId="2178D53A" w14:textId="77777777" w:rsidR="008B6520" w:rsidRPr="00004BBD" w:rsidRDefault="008B6520" w:rsidP="008B6520">
      <w:pPr>
        <w:pStyle w:val="Akapitzlist"/>
        <w:numPr>
          <w:ilvl w:val="0"/>
          <w:numId w:val="1"/>
        </w:numPr>
        <w:spacing w:line="240" w:lineRule="auto"/>
        <w:ind w:right="3"/>
        <w:jc w:val="both"/>
        <w:rPr>
          <w:rFonts w:cstheme="minorHAnsi"/>
          <w:sz w:val="19"/>
          <w:szCs w:val="19"/>
        </w:rPr>
      </w:pPr>
      <w:r w:rsidRPr="00004BBD">
        <w:rPr>
          <w:rFonts w:cstheme="minorHAnsi"/>
          <w:sz w:val="19"/>
          <w:szCs w:val="19"/>
        </w:rPr>
        <w:t>Podmioty, o których mowa w pkt. 6 udostępniają sobie nawzajem dane osobowe niezbędne do realizacji ich zadań, w szczególności przy pomocy systemów teleinformatycznych.</w:t>
      </w:r>
    </w:p>
    <w:p w14:paraId="3398D954" w14:textId="77777777" w:rsidR="008B6520" w:rsidRPr="00004BBD" w:rsidRDefault="008B6520" w:rsidP="008B6520">
      <w:pPr>
        <w:pStyle w:val="Akapitzlist"/>
        <w:numPr>
          <w:ilvl w:val="0"/>
          <w:numId w:val="1"/>
        </w:numPr>
        <w:spacing w:line="240" w:lineRule="auto"/>
        <w:ind w:right="3"/>
        <w:jc w:val="both"/>
        <w:rPr>
          <w:rFonts w:cstheme="minorHAnsi"/>
          <w:sz w:val="19"/>
          <w:szCs w:val="19"/>
        </w:rPr>
      </w:pPr>
      <w:r w:rsidRPr="00004BBD">
        <w:rPr>
          <w:rFonts w:cstheme="minorHAnsi"/>
          <w:sz w:val="19"/>
          <w:szCs w:val="19"/>
        </w:rPr>
        <w:t>Państwa dane osobowe mogą zostać udostępnione przez IP WUP m.in. podmiotom zaangażowanym w szczególności w: proces audytu, ewaluacji i kontroli w ramach FEP 2021-2027, zgodnie z nałożonymi na IP WUP obowiązkami, na podstawie m.in. aktów prawnych wskazanych w pkt. 4.</w:t>
      </w:r>
    </w:p>
    <w:p w14:paraId="09D63B65" w14:textId="77777777" w:rsidR="008B6520" w:rsidRPr="00004BBD" w:rsidRDefault="008B6520" w:rsidP="008B6520">
      <w:pPr>
        <w:pStyle w:val="Akapitzlist"/>
        <w:numPr>
          <w:ilvl w:val="0"/>
          <w:numId w:val="1"/>
        </w:numPr>
        <w:spacing w:line="240" w:lineRule="auto"/>
        <w:ind w:right="3"/>
        <w:jc w:val="both"/>
        <w:rPr>
          <w:rFonts w:cstheme="minorHAnsi"/>
          <w:sz w:val="19"/>
          <w:szCs w:val="19"/>
        </w:rPr>
      </w:pPr>
      <w:r w:rsidRPr="00004BBD">
        <w:rPr>
          <w:rFonts w:cstheme="minorHAnsi"/>
          <w:sz w:val="19"/>
          <w:szCs w:val="19"/>
        </w:rPr>
        <w:t xml:space="preserve">W przypadku danych osobowych personelu projektu, IP WUP informuje, że na podstawie art. 89 ust. 1 ustawy wdrożeniowej Państwa dane osobowe, zostały IP WUP udostępnione przez Wnioskodawcę w związku z ubieganiem się o dofinansowanie projektu w ramach FEP 2021-2027, a w przypadku uzyskania dofinansowania również w związku z realizacją projektu w ramach FEP 2021-2027. </w:t>
      </w:r>
    </w:p>
    <w:p w14:paraId="7AB136ED" w14:textId="3EE87B16" w:rsidR="008B6520" w:rsidRPr="00004BBD" w:rsidRDefault="008B6520" w:rsidP="008B6520">
      <w:pPr>
        <w:pStyle w:val="Akapitzlist"/>
        <w:numPr>
          <w:ilvl w:val="0"/>
          <w:numId w:val="1"/>
        </w:numPr>
        <w:spacing w:line="240" w:lineRule="auto"/>
        <w:ind w:right="3"/>
        <w:jc w:val="both"/>
        <w:rPr>
          <w:rFonts w:cstheme="minorHAnsi"/>
          <w:sz w:val="19"/>
          <w:szCs w:val="19"/>
        </w:rPr>
      </w:pPr>
      <w:r w:rsidRPr="00004BBD">
        <w:rPr>
          <w:rFonts w:cstheme="minorHAnsi"/>
          <w:sz w:val="19"/>
          <w:szCs w:val="19"/>
        </w:rPr>
        <w:t>Na mocy art. 48 ust. 2 ustawy wdrożeniowej - dokumenty i informacje wytworzone lub przygotowane przez instytucje zaangażowane w realizację regionalnego programu FEP 2021-2027 w związku z oceną dokumentów i informacji przedstawianych przez Wnioskodawców nie podlegają udostępnieniu do czasu zakończenia postępowania w zakresie wyboru projektów do dofinansowania, udostępnieniu w trybie przepisów ustawy z dnia 6 września 2001 r. o dostępie do informacji publicznej.</w:t>
      </w:r>
    </w:p>
    <w:p w14:paraId="7B952CDD" w14:textId="77777777" w:rsidR="008B6520" w:rsidRPr="00004BBD" w:rsidRDefault="008B6520" w:rsidP="008B6520">
      <w:pPr>
        <w:pStyle w:val="Akapitzlist"/>
        <w:numPr>
          <w:ilvl w:val="0"/>
          <w:numId w:val="1"/>
        </w:numPr>
        <w:spacing w:line="240" w:lineRule="auto"/>
        <w:ind w:right="3"/>
        <w:jc w:val="both"/>
        <w:rPr>
          <w:rFonts w:cstheme="minorHAnsi"/>
          <w:sz w:val="19"/>
          <w:szCs w:val="19"/>
        </w:rPr>
      </w:pPr>
      <w:r w:rsidRPr="00004BBD">
        <w:rPr>
          <w:rFonts w:cstheme="minorHAnsi"/>
          <w:sz w:val="19"/>
          <w:szCs w:val="19"/>
        </w:rPr>
        <w:t xml:space="preserve">Posiadają Państwo prawo do dostępu do swoich danych osobowych, ich sprostowania lub ograniczenia przetwarzania lub prawo do wniesienia sprzeciwu wobec przetwarzania. Na podstawie art. 17 ust. 3 lit. b i d RODO, nie jest możliwe usunięcie danych osobowych niezbędnych do wywiązania się z prawnego obowiązku wymagającego przetwarzania na </w:t>
      </w:r>
      <w:r w:rsidRPr="00004BBD">
        <w:rPr>
          <w:rFonts w:cstheme="minorHAnsi"/>
          <w:sz w:val="19"/>
          <w:szCs w:val="19"/>
        </w:rPr>
        <w:lastRenderedPageBreak/>
        <w:t>mocy prawa Unii lub prawa państwa członkowskiego oraz celów archiwalnych w interesie publicznym. Ponadto mając na uwadze cel i podstawę prawną przetwarzania danych w ramach FEP 2021-2027, osobie której dane są przetwarzane nie przysługuje prawo do usunięcia albo przenoszenia tych danych.</w:t>
      </w:r>
    </w:p>
    <w:p w14:paraId="24E70369" w14:textId="77777777" w:rsidR="008B6520" w:rsidRPr="00004BBD" w:rsidRDefault="008B6520" w:rsidP="008B6520">
      <w:pPr>
        <w:pStyle w:val="Akapitzlist"/>
        <w:numPr>
          <w:ilvl w:val="0"/>
          <w:numId w:val="1"/>
        </w:numPr>
        <w:spacing w:line="240" w:lineRule="auto"/>
        <w:ind w:right="3"/>
        <w:jc w:val="both"/>
        <w:rPr>
          <w:rFonts w:cstheme="minorHAnsi"/>
          <w:sz w:val="19"/>
          <w:szCs w:val="19"/>
        </w:rPr>
      </w:pPr>
      <w:r w:rsidRPr="00004BBD">
        <w:rPr>
          <w:rFonts w:cstheme="minorHAnsi"/>
          <w:sz w:val="19"/>
          <w:szCs w:val="19"/>
        </w:rPr>
        <w:t>Posiadają Państwo prawo wniesienia skargi do organu nadzorczego - Prezesa Urzędu Ochrony Danych (dane kontaktowe dostępne są pod adresem: https://uodo.gov.pl/pl).</w:t>
      </w:r>
    </w:p>
    <w:p w14:paraId="4D7AA6FD" w14:textId="77777777" w:rsidR="008B6520" w:rsidRPr="00004BBD" w:rsidRDefault="008B6520" w:rsidP="008B6520">
      <w:pPr>
        <w:pStyle w:val="Akapitzlist"/>
        <w:numPr>
          <w:ilvl w:val="0"/>
          <w:numId w:val="1"/>
        </w:numPr>
        <w:spacing w:line="240" w:lineRule="auto"/>
        <w:ind w:right="3"/>
        <w:jc w:val="both"/>
        <w:rPr>
          <w:rFonts w:cstheme="minorHAnsi"/>
          <w:sz w:val="19"/>
          <w:szCs w:val="19"/>
        </w:rPr>
      </w:pPr>
      <w:r w:rsidRPr="00004BBD">
        <w:rPr>
          <w:rFonts w:cstheme="minorHAnsi"/>
          <w:sz w:val="19"/>
          <w:szCs w:val="19"/>
        </w:rPr>
        <w:t>IP WUP nie zamierza przekazywać Państwa danych osobowych do państwa trzeciego lub organizacji międzynarodowej (poza Europejski Obszar Gospodarczy).</w:t>
      </w:r>
    </w:p>
    <w:p w14:paraId="75651B90" w14:textId="77777777" w:rsidR="008B6520" w:rsidRPr="00004BBD" w:rsidRDefault="008B6520" w:rsidP="008B6520">
      <w:pPr>
        <w:pStyle w:val="Akapitzlist"/>
        <w:numPr>
          <w:ilvl w:val="0"/>
          <w:numId w:val="1"/>
        </w:numPr>
        <w:spacing w:line="240" w:lineRule="auto"/>
        <w:ind w:right="3"/>
        <w:jc w:val="both"/>
        <w:rPr>
          <w:rFonts w:cstheme="minorHAnsi"/>
          <w:sz w:val="19"/>
          <w:szCs w:val="19"/>
        </w:rPr>
      </w:pPr>
      <w:r w:rsidRPr="00004BBD">
        <w:rPr>
          <w:rFonts w:cstheme="minorHAnsi"/>
          <w:sz w:val="19"/>
          <w:szCs w:val="19"/>
        </w:rPr>
        <w:t>W oparciu o dane osobowe przetwarzane w ramach FEP 2021-2027, IP WUP nie będzie podejmować wobec osób, których dane dotyczą zautomatyzowanych decyzji, w tym decyzji będących wynikiem profilowania.</w:t>
      </w:r>
    </w:p>
    <w:p w14:paraId="034F9C1E" w14:textId="77777777" w:rsidR="00352F19" w:rsidRPr="00004BBD" w:rsidRDefault="008B6520" w:rsidP="00352F19">
      <w:pPr>
        <w:pStyle w:val="Akapitzlist"/>
        <w:numPr>
          <w:ilvl w:val="0"/>
          <w:numId w:val="1"/>
        </w:numPr>
        <w:spacing w:line="240" w:lineRule="auto"/>
        <w:ind w:right="3"/>
        <w:jc w:val="both"/>
        <w:rPr>
          <w:rFonts w:cstheme="minorHAnsi"/>
          <w:sz w:val="19"/>
          <w:szCs w:val="19"/>
        </w:rPr>
      </w:pPr>
      <w:r w:rsidRPr="00004BBD">
        <w:rPr>
          <w:rFonts w:eastAsia="Times New Roman" w:cstheme="minorHAnsi"/>
          <w:sz w:val="19"/>
          <w:szCs w:val="19"/>
        </w:rPr>
        <w:t xml:space="preserve">IP WUP będzie przetwarzać następujące kategorie danych: </w:t>
      </w:r>
    </w:p>
    <w:p w14:paraId="0C90ABAE" w14:textId="46108874" w:rsidR="008B6520" w:rsidRPr="00004BBD" w:rsidRDefault="008B6520" w:rsidP="00352F19">
      <w:pPr>
        <w:pStyle w:val="Akapitzlist"/>
        <w:spacing w:line="240" w:lineRule="auto"/>
        <w:ind w:left="360" w:right="3"/>
        <w:jc w:val="both"/>
        <w:rPr>
          <w:rFonts w:cstheme="minorHAnsi"/>
          <w:sz w:val="19"/>
          <w:szCs w:val="19"/>
        </w:rPr>
      </w:pPr>
      <w:r w:rsidRPr="00004BBD">
        <w:rPr>
          <w:rFonts w:eastAsia="Times New Roman" w:cstheme="minorHAnsi"/>
          <w:sz w:val="19"/>
          <w:szCs w:val="19"/>
        </w:rPr>
        <w:t>Zakres danych osobowych różni się pomiędzy projektami a także zależy od funduszu udzielającego wsparcie (EFS+, FST). Uczestnikiem jest każda osoba fizyczna, która odnosi bezpośrednio korzyści w danym projekcie.</w:t>
      </w:r>
      <w:r w:rsidR="00352F19" w:rsidRPr="00004BBD">
        <w:rPr>
          <w:rFonts w:eastAsia="Times New Roman" w:cstheme="minorHAnsi"/>
          <w:sz w:val="19"/>
          <w:szCs w:val="19"/>
        </w:rPr>
        <w:t xml:space="preserve"> </w:t>
      </w:r>
      <w:r w:rsidRPr="00004BBD">
        <w:rPr>
          <w:rFonts w:eastAsia="Times New Roman" w:cstheme="minorHAnsi"/>
          <w:sz w:val="19"/>
          <w:szCs w:val="19"/>
        </w:rPr>
        <w:t>Możemy przetwarzać następujące dane osobowe uczestników projektów:</w:t>
      </w:r>
    </w:p>
    <w:p w14:paraId="2516F0B4" w14:textId="77777777" w:rsidR="008B6520" w:rsidRPr="00004BBD" w:rsidRDefault="008B6520" w:rsidP="008B6520">
      <w:pPr>
        <w:pStyle w:val="Akapitzlist"/>
        <w:numPr>
          <w:ilvl w:val="0"/>
          <w:numId w:val="2"/>
        </w:numPr>
        <w:tabs>
          <w:tab w:val="left" w:pos="851"/>
        </w:tabs>
        <w:spacing w:line="240" w:lineRule="auto"/>
        <w:jc w:val="both"/>
        <w:rPr>
          <w:rFonts w:eastAsia="Times New Roman" w:cstheme="minorHAnsi"/>
          <w:sz w:val="19"/>
          <w:szCs w:val="19"/>
        </w:rPr>
      </w:pPr>
      <w:r w:rsidRPr="00004BBD">
        <w:rPr>
          <w:rFonts w:eastAsia="Times New Roman" w:cstheme="minorHAnsi"/>
          <w:sz w:val="19"/>
          <w:szCs w:val="19"/>
        </w:rPr>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C1CEF98" w14:textId="23F5231F" w:rsidR="008B6520" w:rsidRPr="00004BBD" w:rsidRDefault="008B6520" w:rsidP="008B6520">
      <w:pPr>
        <w:pStyle w:val="Akapitzlist"/>
        <w:numPr>
          <w:ilvl w:val="0"/>
          <w:numId w:val="2"/>
        </w:numPr>
        <w:tabs>
          <w:tab w:val="left" w:pos="851"/>
        </w:tabs>
        <w:spacing w:line="240" w:lineRule="auto"/>
        <w:jc w:val="both"/>
        <w:rPr>
          <w:rFonts w:eastAsia="Times New Roman" w:cstheme="minorHAnsi"/>
          <w:sz w:val="19"/>
          <w:szCs w:val="19"/>
        </w:rPr>
      </w:pPr>
      <w:r w:rsidRPr="00004BBD">
        <w:rPr>
          <w:rFonts w:eastAsia="Times New Roman" w:cstheme="minorHAnsi"/>
          <w:sz w:val="19"/>
          <w:szCs w:val="19"/>
        </w:rPr>
        <w:t>dane związane z zakresem uczestnictwa w projekcie (takie jak wymiar czasu pracy, stanowisko, kwota wynagrodzenia, obywatelstwo, obszar według stopnia urbanizacji (DEGURBA), status mieszkaniowy, data rozpoczęcia udziału w projekcie lub wsparciu, data zakończenia udziału w</w:t>
      </w:r>
      <w:r w:rsidR="003B058C" w:rsidRPr="00004BBD">
        <w:rPr>
          <w:rFonts w:eastAsia="Times New Roman" w:cstheme="minorHAnsi"/>
          <w:sz w:val="19"/>
          <w:szCs w:val="19"/>
        </w:rPr>
        <w:t> </w:t>
      </w:r>
      <w:r w:rsidRPr="00004BBD">
        <w:rPr>
          <w:rFonts w:eastAsia="Times New Roman" w:cstheme="minorHAnsi"/>
          <w:sz w:val="19"/>
          <w:szCs w:val="19"/>
        </w:rPr>
        <w:t>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7D20A1FC" w14:textId="77777777" w:rsidR="008B6520" w:rsidRPr="00004BBD" w:rsidRDefault="008B6520" w:rsidP="008B6520">
      <w:pPr>
        <w:pStyle w:val="Akapitzlist"/>
        <w:numPr>
          <w:ilvl w:val="0"/>
          <w:numId w:val="2"/>
        </w:numPr>
        <w:tabs>
          <w:tab w:val="left" w:pos="851"/>
        </w:tabs>
        <w:spacing w:line="240" w:lineRule="auto"/>
        <w:jc w:val="both"/>
        <w:rPr>
          <w:rFonts w:eastAsia="Times New Roman" w:cstheme="minorHAnsi"/>
          <w:sz w:val="19"/>
          <w:szCs w:val="19"/>
        </w:rPr>
      </w:pPr>
      <w:r w:rsidRPr="00004BBD">
        <w:rPr>
          <w:rFonts w:eastAsia="Times New Roman" w:cstheme="minorHAnsi"/>
          <w:sz w:val="19"/>
          <w:szCs w:val="19"/>
        </w:rPr>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B43C2B5" w14:textId="13599121" w:rsidR="00352F19" w:rsidRPr="00004BBD" w:rsidRDefault="008B6520" w:rsidP="00352F19">
      <w:pPr>
        <w:pStyle w:val="Akapitzlist"/>
        <w:numPr>
          <w:ilvl w:val="0"/>
          <w:numId w:val="1"/>
        </w:numPr>
        <w:tabs>
          <w:tab w:val="left" w:pos="851"/>
        </w:tabs>
        <w:spacing w:line="240" w:lineRule="auto"/>
        <w:jc w:val="both"/>
        <w:rPr>
          <w:rFonts w:eastAsia="Times New Roman" w:cstheme="minorHAnsi"/>
          <w:sz w:val="19"/>
          <w:szCs w:val="19"/>
        </w:rPr>
      </w:pPr>
      <w:r w:rsidRPr="00004BBD">
        <w:rPr>
          <w:rFonts w:eastAsia="Times New Roman" w:cstheme="minorHAnsi"/>
          <w:sz w:val="19"/>
          <w:szCs w:val="19"/>
        </w:rPr>
        <w:t xml:space="preserve">IP WUP, na podstawie udzielonego przez Instytucję Zarządzającą FEP 2021-2027 upoważnienia do dalszego powierzania powierzonych do przetwarzania danych osobowych, w celu prawidłowej realizacji Projektu, powierzyła jego Beneficjentowi </w:t>
      </w:r>
      <w:r w:rsidRPr="00F34D85">
        <w:rPr>
          <w:rFonts w:cstheme="minorHAnsi"/>
          <w:b/>
          <w:sz w:val="19"/>
          <w:szCs w:val="19"/>
        </w:rPr>
        <w:t>Gminie Głogów Małopolski/</w:t>
      </w:r>
      <w:r w:rsidR="001F0B8B" w:rsidRPr="00F34D85">
        <w:t xml:space="preserve"> </w:t>
      </w:r>
      <w:r w:rsidR="001F0B8B" w:rsidRPr="00F34D85">
        <w:rPr>
          <w:rFonts w:cstheme="minorHAnsi"/>
          <w:b/>
          <w:sz w:val="19"/>
          <w:szCs w:val="19"/>
        </w:rPr>
        <w:t xml:space="preserve">Zespołowi Szkół Ogólnokształcących w Głogowie Małopolskim, ul. Kardynała Stefana Wyszyńskiego 2, 36-060 Głogów Małopolski </w:t>
      </w:r>
      <w:r w:rsidRPr="00004BBD">
        <w:rPr>
          <w:rFonts w:eastAsia="Times New Roman" w:cstheme="minorHAnsi"/>
          <w:sz w:val="19"/>
          <w:szCs w:val="19"/>
        </w:rPr>
        <w:t>(Nazwa, Adres i Dane kontaktowe Beneficjenta) - z zastrzeżeniem zapewnienia wystarczających gwarancji wdrożenia odpowiednich środków technicznych i organizacyjnych, by przetwarzanie danych w ramach ww. zbiorów danych osobowych spełniało wymogi RODO i chroniło prawa osób, których dane osobowe dotyczą oraz każdorazowego weryfikowania i dostosowania zakresu powierzonych do przetwarzania danych osobowych.</w:t>
      </w:r>
    </w:p>
    <w:p w14:paraId="154F372F" w14:textId="254F60E7" w:rsidR="008B6520" w:rsidRPr="00004BBD" w:rsidRDefault="008B6520" w:rsidP="00352F19">
      <w:pPr>
        <w:pStyle w:val="Akapitzlist"/>
        <w:numPr>
          <w:ilvl w:val="0"/>
          <w:numId w:val="1"/>
        </w:numPr>
        <w:tabs>
          <w:tab w:val="left" w:pos="851"/>
        </w:tabs>
        <w:spacing w:line="240" w:lineRule="auto"/>
        <w:jc w:val="both"/>
        <w:rPr>
          <w:rFonts w:eastAsia="Times New Roman" w:cstheme="minorHAnsi"/>
          <w:sz w:val="19"/>
          <w:szCs w:val="19"/>
        </w:rPr>
      </w:pPr>
      <w:r w:rsidRPr="00004BBD">
        <w:rPr>
          <w:rFonts w:eastAsia="Times New Roman" w:cstheme="minorHAnsi"/>
          <w:sz w:val="19"/>
          <w:szCs w:val="19"/>
        </w:rPr>
        <w:t>Beneficjent, na mocy udzielonego przez IP WUP upoważnienia do dalszego powierzania powierzonych do przetwarzania danych osobowych, w celu prawidłowej realizacji Projektu, powierzyła ich przetwarzanie</w:t>
      </w:r>
      <w:r w:rsidR="003B058C" w:rsidRPr="00004BBD">
        <w:rPr>
          <w:rFonts w:eastAsia="Times New Roman" w:cstheme="minorHAnsi"/>
          <w:sz w:val="19"/>
          <w:szCs w:val="19"/>
        </w:rPr>
        <w:t xml:space="preserve"> </w:t>
      </w:r>
      <w:r w:rsidRPr="00004BBD">
        <w:rPr>
          <w:rFonts w:eastAsia="Times New Roman" w:cstheme="minorHAnsi"/>
          <w:sz w:val="19"/>
          <w:szCs w:val="19"/>
        </w:rPr>
        <w:t>w ramach zbioru CST - podmiotom świadczącym usługi na rzecz Beneficjenta</w:t>
      </w:r>
      <w:r w:rsidR="003B058C" w:rsidRPr="00004BBD">
        <w:rPr>
          <w:rFonts w:eastAsia="Times New Roman" w:cstheme="minorHAnsi"/>
          <w:sz w:val="19"/>
          <w:szCs w:val="19"/>
        </w:rPr>
        <w:t>:</w:t>
      </w:r>
      <w:r w:rsidRPr="00004BBD">
        <w:rPr>
          <w:rFonts w:eastAsia="Times New Roman" w:cstheme="minorHAnsi"/>
          <w:sz w:val="19"/>
          <w:szCs w:val="19"/>
        </w:rPr>
        <w:t xml:space="preserve"> </w:t>
      </w:r>
      <w:r w:rsidR="00C66F6C" w:rsidRPr="00004BBD">
        <w:rPr>
          <w:rFonts w:eastAsia="Times New Roman" w:cstheme="minorHAnsi"/>
          <w:sz w:val="19"/>
          <w:szCs w:val="19"/>
        </w:rPr>
        <w:t xml:space="preserve">: </w:t>
      </w:r>
      <w:r w:rsidR="00C66F6C" w:rsidRPr="001E228D">
        <w:rPr>
          <w:rFonts w:eastAsia="Times New Roman" w:cstheme="minorHAnsi"/>
          <w:b/>
          <w:bCs/>
          <w:sz w:val="19"/>
          <w:szCs w:val="19"/>
        </w:rPr>
        <w:t>Edukacja, Badania, Promocja - Bernard Sozański, Dąbrowa 124D, 36-071 Trzciana</w:t>
      </w:r>
      <w:r w:rsidR="00C66F6C">
        <w:rPr>
          <w:rFonts w:eastAsia="Times New Roman" w:cstheme="minorHAnsi"/>
          <w:b/>
          <w:bCs/>
          <w:sz w:val="19"/>
          <w:szCs w:val="19"/>
        </w:rPr>
        <w:t xml:space="preserve"> </w:t>
      </w:r>
      <w:r w:rsidR="00C66F6C" w:rsidRPr="001E228D">
        <w:rPr>
          <w:rFonts w:eastAsia="Times New Roman" w:cstheme="minorHAnsi"/>
          <w:b/>
          <w:bCs/>
          <w:sz w:val="19"/>
          <w:szCs w:val="19"/>
        </w:rPr>
        <w:t>AP Science Agnieszka Piersiak ul. por. Henryka Pisarka 36 35-213 Rzeszów</w:t>
      </w:r>
      <w:r w:rsidRPr="00004BBD">
        <w:rPr>
          <w:rFonts w:eastAsia="Times New Roman" w:cstheme="minorHAnsi"/>
          <w:b/>
          <w:sz w:val="19"/>
          <w:szCs w:val="19"/>
        </w:rPr>
        <w:t xml:space="preserve"> </w:t>
      </w:r>
      <w:r w:rsidRPr="00004BBD">
        <w:rPr>
          <w:rFonts w:eastAsia="Times New Roman" w:cstheme="minorHAnsi"/>
          <w:sz w:val="19"/>
          <w:szCs w:val="19"/>
        </w:rPr>
        <w:t xml:space="preserve">(Nazwa, Adres i Dane kontaktowe tych podmiotów), z zastrzeżeniem zapewnienia wystarczających gwarancji wdrożenia odpowiednich środków technicznych i organizacyjnych, by przetwarzanie danych w ramach ww. </w:t>
      </w:r>
      <w:r w:rsidR="00C66F6C" w:rsidRPr="00004BBD">
        <w:rPr>
          <w:rFonts w:eastAsia="Times New Roman" w:cstheme="minorHAnsi"/>
          <w:sz w:val="19"/>
          <w:szCs w:val="19"/>
        </w:rPr>
        <w:t>zb</w:t>
      </w:r>
      <w:r w:rsidR="00C66F6C">
        <w:rPr>
          <w:rFonts w:eastAsia="Times New Roman" w:cstheme="minorHAnsi"/>
          <w:sz w:val="19"/>
          <w:szCs w:val="19"/>
        </w:rPr>
        <w:t>i</w:t>
      </w:r>
      <w:r w:rsidR="00C66F6C" w:rsidRPr="00004BBD">
        <w:rPr>
          <w:rFonts w:eastAsia="Times New Roman" w:cstheme="minorHAnsi"/>
          <w:sz w:val="19"/>
          <w:szCs w:val="19"/>
        </w:rPr>
        <w:t>orów</w:t>
      </w:r>
      <w:r w:rsidRPr="00004BBD">
        <w:rPr>
          <w:rFonts w:eastAsia="Times New Roman" w:cstheme="minorHAnsi"/>
          <w:sz w:val="19"/>
          <w:szCs w:val="19"/>
        </w:rPr>
        <w:t xml:space="preserve"> danych osobowych spełniało wymogi RODO i chroniło prawa osób, których dane osobowe dotyczą oraz każdorazowego weryfikowania i dostosowania zakresu powierzonych do przetwarzania danych osobowych, przy jednoczesnym braku możliwości ich dalszego powierzenia.</w:t>
      </w:r>
    </w:p>
    <w:p w14:paraId="0E89EF66" w14:textId="77777777" w:rsidR="003B058C" w:rsidRPr="00004BBD" w:rsidRDefault="008B6520" w:rsidP="003B058C">
      <w:pPr>
        <w:pStyle w:val="Akapitzlist"/>
        <w:numPr>
          <w:ilvl w:val="0"/>
          <w:numId w:val="1"/>
        </w:numPr>
        <w:tabs>
          <w:tab w:val="left" w:pos="851"/>
        </w:tabs>
        <w:spacing w:line="240" w:lineRule="auto"/>
        <w:jc w:val="both"/>
        <w:rPr>
          <w:rFonts w:eastAsia="Times New Roman" w:cstheme="minorHAnsi"/>
          <w:sz w:val="19"/>
          <w:szCs w:val="19"/>
        </w:rPr>
      </w:pPr>
      <w:r w:rsidRPr="00004BBD">
        <w:rPr>
          <w:rFonts w:eastAsia="Times New Roman" w:cstheme="minorHAnsi"/>
          <w:sz w:val="19"/>
          <w:szCs w:val="19"/>
        </w:rPr>
        <w:t>Mam prawo wniesienia skargi do organu nadzorczego, którym jest Prezes Urzędu Ochrony Danych Osobowych, 00-193 Warszawa, ul. Stawki 2.</w:t>
      </w:r>
    </w:p>
    <w:p w14:paraId="3501E6FB" w14:textId="09DCA6DC" w:rsidR="00F44B44" w:rsidRPr="00004BBD" w:rsidRDefault="008B6520" w:rsidP="00352F19">
      <w:pPr>
        <w:pStyle w:val="Akapitzlist"/>
        <w:numPr>
          <w:ilvl w:val="0"/>
          <w:numId w:val="1"/>
        </w:numPr>
        <w:tabs>
          <w:tab w:val="left" w:pos="851"/>
        </w:tabs>
        <w:spacing w:line="240" w:lineRule="auto"/>
        <w:jc w:val="both"/>
        <w:rPr>
          <w:rFonts w:eastAsia="Times New Roman" w:cstheme="minorHAnsi"/>
          <w:sz w:val="19"/>
          <w:szCs w:val="19"/>
        </w:rPr>
      </w:pPr>
      <w:r w:rsidRPr="00004BBD">
        <w:rPr>
          <w:rFonts w:eastAsia="Times New Roman" w:cstheme="minorHAnsi"/>
          <w:sz w:val="19"/>
          <w:szCs w:val="19"/>
        </w:rPr>
        <w:t>Podanie danych jest dobrowolne, aczkolwiek jest warunkiem koniecznym otrzymania wsparcia, a</w:t>
      </w:r>
      <w:r w:rsidR="003B058C" w:rsidRPr="00004BBD">
        <w:rPr>
          <w:rFonts w:eastAsia="Times New Roman" w:cstheme="minorHAnsi"/>
          <w:sz w:val="19"/>
          <w:szCs w:val="19"/>
        </w:rPr>
        <w:t> </w:t>
      </w:r>
      <w:r w:rsidRPr="00004BBD">
        <w:rPr>
          <w:rFonts w:eastAsia="Times New Roman" w:cstheme="minorHAnsi"/>
          <w:sz w:val="19"/>
          <w:szCs w:val="19"/>
        </w:rPr>
        <w:t>odmowa ich podania jest równoznaczna z brakiem możliwości udzielenia wsparcia w ramach Projektu.</w:t>
      </w:r>
    </w:p>
    <w:p w14:paraId="6C122A4D" w14:textId="77777777" w:rsidR="00352F19" w:rsidRDefault="00352F19" w:rsidP="00352F19">
      <w:pPr>
        <w:tabs>
          <w:tab w:val="left" w:pos="851"/>
        </w:tabs>
        <w:spacing w:line="240" w:lineRule="auto"/>
        <w:jc w:val="both"/>
        <w:rPr>
          <w:rFonts w:eastAsia="Times New Roman" w:cstheme="minorHAnsi"/>
          <w:sz w:val="20"/>
          <w:szCs w:val="20"/>
        </w:rPr>
      </w:pPr>
    </w:p>
    <w:p w14:paraId="46C1D67F" w14:textId="77777777" w:rsidR="00B66286" w:rsidRDefault="00B66286" w:rsidP="00B66286">
      <w:pPr>
        <w:autoSpaceDE w:val="0"/>
        <w:autoSpaceDN w:val="0"/>
        <w:adjustRightInd w:val="0"/>
        <w:rPr>
          <w:sz w:val="12"/>
          <w:szCs w:val="12"/>
        </w:rPr>
      </w:pPr>
    </w:p>
    <w:p w14:paraId="6843BC93" w14:textId="77777777" w:rsidR="00B66286" w:rsidRDefault="00B66286" w:rsidP="00B66286">
      <w:pPr>
        <w:autoSpaceDE w:val="0"/>
        <w:autoSpaceDN w:val="0"/>
        <w:adjustRightInd w:val="0"/>
        <w:rPr>
          <w:sz w:val="12"/>
          <w:szCs w:val="12"/>
        </w:rPr>
      </w:pPr>
    </w:p>
    <w:p w14:paraId="4ACE6AE8" w14:textId="77777777" w:rsidR="00B66286" w:rsidRDefault="00B66286" w:rsidP="00B66286">
      <w:pPr>
        <w:autoSpaceDE w:val="0"/>
        <w:autoSpaceDN w:val="0"/>
        <w:adjustRightInd w:val="0"/>
        <w:rPr>
          <w:sz w:val="12"/>
          <w:szCs w:val="12"/>
        </w:rPr>
      </w:pPr>
    </w:p>
    <w:p w14:paraId="4259001E" w14:textId="77777777" w:rsidR="00B66286" w:rsidRPr="00E60103" w:rsidRDefault="00B66286" w:rsidP="00B66286">
      <w:pPr>
        <w:autoSpaceDE w:val="0"/>
        <w:autoSpaceDN w:val="0"/>
        <w:adjustRightInd w:val="0"/>
        <w:rPr>
          <w:sz w:val="12"/>
          <w:szCs w:val="1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66286" w:rsidRPr="00597992" w14:paraId="4A3FEB03" w14:textId="77777777" w:rsidTr="00534509">
        <w:trPr>
          <w:jc w:val="center"/>
        </w:trPr>
        <w:tc>
          <w:tcPr>
            <w:tcW w:w="4530" w:type="dxa"/>
          </w:tcPr>
          <w:p w14:paraId="154EA79F" w14:textId="77777777" w:rsidR="00B66286" w:rsidRPr="00597992" w:rsidRDefault="00B66286" w:rsidP="00534509">
            <w:pPr>
              <w:spacing w:after="60"/>
              <w:jc w:val="center"/>
              <w:rPr>
                <w:rFonts w:cstheme="minorHAnsi"/>
              </w:rPr>
            </w:pPr>
            <w:r>
              <w:rPr>
                <w:rFonts w:cstheme="minorHAnsi"/>
                <w:b/>
              </w:rPr>
              <w:t>Głogów Małopolski,</w:t>
            </w:r>
            <w:r>
              <w:rPr>
                <w:rFonts w:ascii="Arial" w:hAnsi="Arial" w:cs="Arial"/>
                <w:b/>
                <w:sz w:val="20"/>
                <w:szCs w:val="20"/>
              </w:rPr>
              <w:t xml:space="preserve"> 2024 - </w:t>
            </w:r>
            <w:r w:rsidRPr="00B2383D">
              <w:rPr>
                <w:rFonts w:cstheme="minorHAnsi"/>
                <w:bCs/>
                <w:sz w:val="16"/>
                <w:szCs w:val="16"/>
              </w:rPr>
              <w:t>………</w:t>
            </w:r>
            <w:r>
              <w:rPr>
                <w:rFonts w:ascii="Arial" w:hAnsi="Arial" w:cs="Arial"/>
                <w:b/>
                <w:sz w:val="20"/>
                <w:szCs w:val="20"/>
              </w:rPr>
              <w:t xml:space="preserve"> - </w:t>
            </w:r>
            <w:r w:rsidRPr="00B2383D">
              <w:rPr>
                <w:rFonts w:cstheme="minorHAnsi"/>
                <w:bCs/>
                <w:sz w:val="16"/>
                <w:szCs w:val="16"/>
              </w:rPr>
              <w:t>………</w:t>
            </w:r>
            <w:r>
              <w:rPr>
                <w:rFonts w:ascii="Arial" w:hAnsi="Arial" w:cs="Arial"/>
                <w:b/>
                <w:sz w:val="20"/>
                <w:szCs w:val="20"/>
              </w:rPr>
              <w:t xml:space="preserve">  </w:t>
            </w:r>
          </w:p>
        </w:tc>
        <w:tc>
          <w:tcPr>
            <w:tcW w:w="4530" w:type="dxa"/>
          </w:tcPr>
          <w:p w14:paraId="05813E4E" w14:textId="77777777" w:rsidR="00B66286" w:rsidRPr="00597992" w:rsidRDefault="00B66286" w:rsidP="00534509">
            <w:pPr>
              <w:ind w:right="6"/>
              <w:jc w:val="center"/>
              <w:rPr>
                <w:rFonts w:eastAsia="Times New Roman" w:cstheme="minorHAnsi"/>
              </w:rPr>
            </w:pPr>
          </w:p>
        </w:tc>
      </w:tr>
      <w:tr w:rsidR="00B66286" w:rsidRPr="00A03FE5" w14:paraId="4C005912" w14:textId="77777777" w:rsidTr="00534509">
        <w:trPr>
          <w:jc w:val="center"/>
        </w:trPr>
        <w:tc>
          <w:tcPr>
            <w:tcW w:w="4530" w:type="dxa"/>
          </w:tcPr>
          <w:p w14:paraId="1127A02B" w14:textId="77777777" w:rsidR="00B66286" w:rsidRPr="00A03FE5" w:rsidRDefault="00B66286" w:rsidP="00534509">
            <w:pPr>
              <w:ind w:right="6"/>
              <w:jc w:val="center"/>
              <w:rPr>
                <w:rFonts w:cs="Arial"/>
              </w:rPr>
            </w:pPr>
            <w:r w:rsidRPr="00A03FE5">
              <w:rPr>
                <w:rFonts w:cs="Arial"/>
              </w:rPr>
              <w:t>…………………………………………..</w:t>
            </w:r>
          </w:p>
          <w:p w14:paraId="38384F70" w14:textId="77777777" w:rsidR="00B66286" w:rsidRPr="00A03FE5" w:rsidRDefault="00B66286" w:rsidP="00534509">
            <w:pPr>
              <w:ind w:right="6"/>
              <w:jc w:val="center"/>
              <w:rPr>
                <w:rFonts w:eastAsia="Times New Roman" w:cs="Arial"/>
              </w:rPr>
            </w:pPr>
            <w:r w:rsidRPr="00A03FE5">
              <w:rPr>
                <w:rFonts w:cs="Arial"/>
              </w:rPr>
              <w:t>Miejscowość i data</w:t>
            </w:r>
          </w:p>
        </w:tc>
        <w:tc>
          <w:tcPr>
            <w:tcW w:w="4530" w:type="dxa"/>
          </w:tcPr>
          <w:p w14:paraId="634C4FE8" w14:textId="77777777" w:rsidR="00B66286" w:rsidRDefault="00B66286" w:rsidP="00534509">
            <w:pPr>
              <w:jc w:val="center"/>
              <w:rPr>
                <w:rFonts w:cstheme="minorHAnsi"/>
                <w:bCs/>
                <w:sz w:val="16"/>
                <w:szCs w:val="16"/>
              </w:rPr>
            </w:pPr>
            <w:r>
              <w:rPr>
                <w:rFonts w:cstheme="minorHAnsi"/>
                <w:bCs/>
                <w:sz w:val="16"/>
                <w:szCs w:val="16"/>
              </w:rPr>
              <w:t>………….…………………….………………………………………</w:t>
            </w:r>
          </w:p>
          <w:p w14:paraId="01A2576B" w14:textId="77777777" w:rsidR="00B66286" w:rsidRPr="00A03FE5" w:rsidRDefault="00B66286" w:rsidP="00534509">
            <w:pPr>
              <w:jc w:val="center"/>
            </w:pPr>
            <w:r w:rsidRPr="00A03FE5">
              <w:rPr>
                <w:rFonts w:cs="Arial"/>
              </w:rPr>
              <w:t>czytelny podpis uczestnika Projektu</w:t>
            </w:r>
            <w:r w:rsidRPr="00A03FE5">
              <w:rPr>
                <w:rStyle w:val="Odwoanieprzypisudolnego"/>
                <w:rFonts w:cs="Arial"/>
              </w:rPr>
              <w:footnoteReference w:id="1"/>
            </w:r>
          </w:p>
        </w:tc>
      </w:tr>
    </w:tbl>
    <w:p w14:paraId="158C69C1" w14:textId="77777777" w:rsidR="00B66286" w:rsidRPr="004B5550" w:rsidRDefault="00B66286" w:rsidP="00B66286">
      <w:pPr>
        <w:tabs>
          <w:tab w:val="left" w:pos="851"/>
        </w:tabs>
        <w:spacing w:line="240" w:lineRule="auto"/>
        <w:jc w:val="both"/>
        <w:rPr>
          <w:rFonts w:eastAsia="Times New Roman" w:cstheme="minorHAnsi"/>
          <w:sz w:val="20"/>
          <w:szCs w:val="20"/>
        </w:rPr>
      </w:pPr>
    </w:p>
    <w:sectPr w:rsidR="00B66286" w:rsidRPr="004B5550" w:rsidSect="004B5550">
      <w:head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3B9CD" w14:textId="77777777" w:rsidR="007222FA" w:rsidRDefault="007222FA" w:rsidP="008B6520">
      <w:pPr>
        <w:spacing w:line="240" w:lineRule="auto"/>
      </w:pPr>
      <w:r>
        <w:separator/>
      </w:r>
    </w:p>
  </w:endnote>
  <w:endnote w:type="continuationSeparator" w:id="0">
    <w:p w14:paraId="42F6E2D8" w14:textId="77777777" w:rsidR="007222FA" w:rsidRDefault="007222FA" w:rsidP="008B6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C1262" w14:textId="77777777" w:rsidR="007222FA" w:rsidRDefault="007222FA" w:rsidP="008B6520">
      <w:pPr>
        <w:spacing w:line="240" w:lineRule="auto"/>
      </w:pPr>
      <w:r>
        <w:separator/>
      </w:r>
    </w:p>
  </w:footnote>
  <w:footnote w:type="continuationSeparator" w:id="0">
    <w:p w14:paraId="59C42D5B" w14:textId="77777777" w:rsidR="007222FA" w:rsidRDefault="007222FA" w:rsidP="008B6520">
      <w:pPr>
        <w:spacing w:line="240" w:lineRule="auto"/>
      </w:pPr>
      <w:r>
        <w:continuationSeparator/>
      </w:r>
    </w:p>
  </w:footnote>
  <w:footnote w:id="1">
    <w:p w14:paraId="6FF73FC0" w14:textId="77777777" w:rsidR="00B66286" w:rsidRDefault="00B66286" w:rsidP="00B66286">
      <w:pPr>
        <w:pStyle w:val="Tekstprzypisudolnego"/>
        <w:jc w:val="both"/>
        <w:rPr>
          <w:rFonts w:cs="Arial"/>
          <w:sz w:val="18"/>
          <w:szCs w:val="18"/>
        </w:rPr>
      </w:pPr>
      <w:r w:rsidRPr="00A03FE5">
        <w:rPr>
          <w:rStyle w:val="Odwoanieprzypisudolnego"/>
          <w:sz w:val="18"/>
          <w:szCs w:val="18"/>
        </w:rPr>
        <w:footnoteRef/>
      </w:r>
      <w:r w:rsidRPr="00A03FE5">
        <w:rPr>
          <w:sz w:val="18"/>
          <w:szCs w:val="18"/>
        </w:rPr>
        <w:t xml:space="preserve"> </w:t>
      </w:r>
      <w:r w:rsidRPr="00A03FE5">
        <w:rPr>
          <w:rFonts w:cs="Arial"/>
          <w:sz w:val="18"/>
          <w:szCs w:val="18"/>
        </w:rPr>
        <w:t>W przypadku deklaracji uczestnictwa osoby małoletniej oświadczenie powinno zostać podpisane przez jej prawnego opiekuna</w:t>
      </w:r>
    </w:p>
    <w:p w14:paraId="7B55989D" w14:textId="77777777" w:rsidR="00B66286" w:rsidRDefault="00B66286" w:rsidP="00B66286">
      <w:pPr>
        <w:pStyle w:val="Tekstprzypisudolnego"/>
        <w:jc w:val="both"/>
        <w:rPr>
          <w:rFonts w:cs="Arial"/>
          <w:sz w:val="18"/>
          <w:szCs w:val="18"/>
        </w:rPr>
      </w:pPr>
    </w:p>
    <w:p w14:paraId="1DCCC695" w14:textId="77777777" w:rsidR="00B66286" w:rsidRPr="00A03FE5" w:rsidRDefault="00B66286" w:rsidP="00B66286">
      <w:pPr>
        <w:pStyle w:val="Tekstprzypisudolnego"/>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56199014"/>
  <w:p w14:paraId="070315A4" w14:textId="157CF2B6" w:rsidR="009479C2" w:rsidRDefault="009479C2" w:rsidP="004B5550">
    <w:pPr>
      <w:pStyle w:val="Nagwek"/>
      <w:jc w:val="center"/>
    </w:pPr>
    <w:r>
      <w:fldChar w:fldCharType="begin"/>
    </w:r>
    <w:r>
      <w:instrText xml:space="preserve"> INCLUDEPICTURE "C:\\Users\\kwajda\\AppData\\Local\\Temp\\5d7bcad1-69c3-4d4a-8d35-4c8a90d2aef2_Paski_logo_21_27.zip.ef2\\Paski_logo_21_27\\pasek 21-27 achrom RGB.jpg" \* MERGEFORMATINET </w:instrText>
    </w:r>
    <w:r>
      <w:fldChar w:fldCharType="separate"/>
    </w:r>
    <w:r>
      <w:fldChar w:fldCharType="begin"/>
    </w:r>
    <w:r>
      <w:instrText xml:space="preserve"> INCLUDEPICTURE  "C:\\Users\\kwajda\\AppData\\Local\\Temp\\5d7bcad1-69c3-4d4a-8d35-4c8a90d2aef2_Paski_logo_21_27.zip.ef2\\Paski_logo_21_27\\pasek 21-27 achrom RGB.jpg" \* MERGEFORMATINET </w:instrText>
    </w:r>
    <w:r>
      <w:fldChar w:fldCharType="separate"/>
    </w:r>
    <w:r w:rsidR="00077156">
      <w:fldChar w:fldCharType="begin"/>
    </w:r>
    <w:r w:rsidR="00077156">
      <w:instrText xml:space="preserve"> INCLUDEPICTURE  "C:\\Users\\kwajda\\AppData\\Local\\Temp\\5d7bcad1-69c3-4d4a-8d35-4c8a90d2aef2_Paski_logo_21_27.zip.ef2\\Paski_logo_21_27\\pasek 21-27 achrom RGB.jpg" \* MERGEFORMATINET </w:instrText>
    </w:r>
    <w:r w:rsidR="00077156">
      <w:fldChar w:fldCharType="separate"/>
    </w:r>
    <w:r>
      <w:fldChar w:fldCharType="begin"/>
    </w:r>
    <w:r>
      <w:instrText xml:space="preserve"> INCLUDEPICTURE  "C:\\Users\\kwajda\\AppData\\Local\\Temp\\5d7bcad1-69c3-4d4a-8d35-4c8a90d2aef2_Paski_logo_21_27.zip.ef2\\Paski_logo_21_27\\pasek 21-27 achrom RGB.jpg" \* MERGEFORMATINET </w:instrText>
    </w:r>
    <w:r>
      <w:fldChar w:fldCharType="separate"/>
    </w:r>
    <w:r w:rsidR="00C019D6">
      <w:fldChar w:fldCharType="begin"/>
    </w:r>
    <w:r w:rsidR="00C019D6">
      <w:instrText xml:space="preserve"> INCLUDEPICTURE  "C:\\Users\\kwajda\\AppData\\Local\\Temp\\5d7bcad1-69c3-4d4a-8d35-4c8a90d2aef2_Paski_logo_21_27.zip.ef2\\Paski_logo_21_27\\pasek 21-27 achrom RGB.jpg" \* MERGEFORMATINET </w:instrText>
    </w:r>
    <w:r w:rsidR="00C019D6">
      <w:fldChar w:fldCharType="separate"/>
    </w:r>
    <w:r w:rsidR="009A0728">
      <w:fldChar w:fldCharType="begin"/>
    </w:r>
    <w:r w:rsidR="009A0728">
      <w:instrText xml:space="preserve"> INCLUDEPICTURE  "C:\\Users\\kwajda\\AppData\\Local\\Temp\\5d7bcad1-69c3-4d4a-8d35-4c8a90d2aef2_Paski_logo_21_27.zip.ef2\\Paski_logo_21_27\\pasek 21-27 achrom RGB.jpg" \* MERGEFORMATINET </w:instrText>
    </w:r>
    <w:r w:rsidR="009A0728">
      <w:fldChar w:fldCharType="separate"/>
    </w:r>
    <w:r w:rsidR="00096E2B">
      <w:fldChar w:fldCharType="begin"/>
    </w:r>
    <w:r w:rsidR="00096E2B">
      <w:instrText xml:space="preserve"> INCLUDEPICTURE  "C:\\Users\\kwajda\\AppData\\Local\\Temp\\5d7bcad1-69c3-4d4a-8d35-4c8a90d2aef2_Paski_logo_21_27.zip.ef2\\Paski_logo_21_27\\pasek 21-27 achrom RGB.jpg" \* MERGEFORMATINET </w:instrText>
    </w:r>
    <w:r w:rsidR="00096E2B">
      <w:fldChar w:fldCharType="separate"/>
    </w:r>
    <w:r>
      <w:fldChar w:fldCharType="begin"/>
    </w:r>
    <w:r>
      <w:instrText xml:space="preserve"> INCLUDEPICTURE  "C:\\Users\\kwajda\\AppData\\Local\\Temp\\5d7bcad1-69c3-4d4a-8d35-4c8a90d2aef2_Paski_logo_21_27.zip.ef2\\Paski_logo_21_27\\pasek 21-27 achrom RGB.jpg" \* MERGEFORMATINET </w:instrText>
    </w:r>
    <w:r>
      <w:fldChar w:fldCharType="separate"/>
    </w:r>
    <w:r w:rsidR="00000000">
      <w:fldChar w:fldCharType="begin"/>
    </w:r>
    <w:r w:rsidR="00000000">
      <w:instrText xml:space="preserve"> INCLUDEPICTURE  "C:\\Users\\kwajda\\AppData\\Local\\Temp\\5d7bcad1-69c3-4d4a-8d35-4c8a90d2aef2_Paski_logo_21_27.zip.ef2\\Paski_logo_21_27\\pasek 21-27 achrom RGB.jpg" \* MERGEFORMATINET </w:instrText>
    </w:r>
    <w:r w:rsidR="00000000">
      <w:fldChar w:fldCharType="separate"/>
    </w:r>
    <w:r w:rsidR="00C66F6C">
      <w:pict w14:anchorId="6754D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43.5pt">
          <v:imagedata r:id="rId1" r:href="rId2"/>
        </v:shape>
      </w:pict>
    </w:r>
    <w:r w:rsidR="00000000">
      <w:fldChar w:fldCharType="end"/>
    </w:r>
    <w:r>
      <w:fldChar w:fldCharType="end"/>
    </w:r>
    <w:r w:rsidR="00096E2B">
      <w:fldChar w:fldCharType="end"/>
    </w:r>
    <w:r w:rsidR="009A0728">
      <w:fldChar w:fldCharType="end"/>
    </w:r>
    <w:r w:rsidR="00C019D6">
      <w:fldChar w:fldCharType="end"/>
    </w:r>
    <w:r>
      <w:fldChar w:fldCharType="end"/>
    </w:r>
    <w:r w:rsidR="00077156">
      <w:fldChar w:fldCharType="end"/>
    </w:r>
    <w:r>
      <w:fldChar w:fldCharType="end"/>
    </w:r>
    <w:r>
      <w:fldChar w:fldCharType="end"/>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94E7E"/>
    <w:multiLevelType w:val="hybridMultilevel"/>
    <w:tmpl w:val="884C5D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6EF02EE8"/>
    <w:multiLevelType w:val="hybridMultilevel"/>
    <w:tmpl w:val="7E12FCC4"/>
    <w:lvl w:ilvl="0" w:tplc="B20891E4">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59265503">
    <w:abstractNumId w:val="1"/>
  </w:num>
  <w:num w:numId="2" w16cid:durableId="205392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20"/>
    <w:rsid w:val="00004BBD"/>
    <w:rsid w:val="00077156"/>
    <w:rsid w:val="00096E2B"/>
    <w:rsid w:val="000C4A86"/>
    <w:rsid w:val="001F0B8B"/>
    <w:rsid w:val="00270C3C"/>
    <w:rsid w:val="002D56BF"/>
    <w:rsid w:val="002F0B8B"/>
    <w:rsid w:val="00352F19"/>
    <w:rsid w:val="003B058C"/>
    <w:rsid w:val="003C43AB"/>
    <w:rsid w:val="00416559"/>
    <w:rsid w:val="0048093E"/>
    <w:rsid w:val="004B5550"/>
    <w:rsid w:val="005B7B3A"/>
    <w:rsid w:val="005C6197"/>
    <w:rsid w:val="00632A0B"/>
    <w:rsid w:val="006B6669"/>
    <w:rsid w:val="006E2EE4"/>
    <w:rsid w:val="00707F20"/>
    <w:rsid w:val="007222FA"/>
    <w:rsid w:val="008831F6"/>
    <w:rsid w:val="00892E86"/>
    <w:rsid w:val="008B6520"/>
    <w:rsid w:val="008D1E8D"/>
    <w:rsid w:val="00901291"/>
    <w:rsid w:val="009479C2"/>
    <w:rsid w:val="00991359"/>
    <w:rsid w:val="009A0728"/>
    <w:rsid w:val="009E05A1"/>
    <w:rsid w:val="00B0274B"/>
    <w:rsid w:val="00B66286"/>
    <w:rsid w:val="00C019D6"/>
    <w:rsid w:val="00C66F6C"/>
    <w:rsid w:val="00D324BB"/>
    <w:rsid w:val="00D40136"/>
    <w:rsid w:val="00DB3AA5"/>
    <w:rsid w:val="00E2695D"/>
    <w:rsid w:val="00F34D85"/>
    <w:rsid w:val="00F44B44"/>
    <w:rsid w:val="00F64B2F"/>
    <w:rsid w:val="00F91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52EE4"/>
  <w15:chartTrackingRefBased/>
  <w15:docId w15:val="{48F168FB-7619-424F-90D3-47A7E0DA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520"/>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6520"/>
    <w:pPr>
      <w:ind w:left="720"/>
      <w:contextualSpacing/>
    </w:pPr>
  </w:style>
  <w:style w:type="table" w:styleId="Tabela-Siatka">
    <w:name w:val="Table Grid"/>
    <w:basedOn w:val="Standardowy"/>
    <w:uiPriority w:val="39"/>
    <w:rsid w:val="008B6520"/>
    <w:pPr>
      <w:spacing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
    <w:basedOn w:val="Normalny"/>
    <w:link w:val="TekstprzypisudolnegoZnak"/>
    <w:unhideWhenUsed/>
    <w:rsid w:val="008B6520"/>
    <w:pPr>
      <w:spacing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8B6520"/>
    <w:rPr>
      <w:kern w:val="0"/>
      <w:sz w:val="20"/>
      <w:szCs w:val="20"/>
      <w14:ligatures w14:val="none"/>
    </w:rPr>
  </w:style>
  <w:style w:type="character" w:styleId="Odwoanieprzypisudolnego">
    <w:name w:val="footnote reference"/>
    <w:basedOn w:val="Domylnaczcionkaakapitu"/>
    <w:unhideWhenUsed/>
    <w:rsid w:val="008B6520"/>
    <w:rPr>
      <w:vertAlign w:val="superscript"/>
    </w:rPr>
  </w:style>
  <w:style w:type="paragraph" w:styleId="Poprawka">
    <w:name w:val="Revision"/>
    <w:hidden/>
    <w:uiPriority w:val="99"/>
    <w:semiHidden/>
    <w:rsid w:val="003C43AB"/>
    <w:pPr>
      <w:spacing w:line="240" w:lineRule="auto"/>
    </w:pPr>
    <w:rPr>
      <w:kern w:val="0"/>
      <w14:ligatures w14:val="none"/>
    </w:rPr>
  </w:style>
  <w:style w:type="paragraph" w:styleId="Nagwek">
    <w:name w:val="header"/>
    <w:basedOn w:val="Normalny"/>
    <w:link w:val="NagwekZnak"/>
    <w:uiPriority w:val="99"/>
    <w:unhideWhenUsed/>
    <w:rsid w:val="009479C2"/>
    <w:pPr>
      <w:tabs>
        <w:tab w:val="center" w:pos="4536"/>
        <w:tab w:val="right" w:pos="9072"/>
      </w:tabs>
      <w:spacing w:line="240" w:lineRule="auto"/>
    </w:pPr>
  </w:style>
  <w:style w:type="character" w:customStyle="1" w:styleId="NagwekZnak">
    <w:name w:val="Nagłówek Znak"/>
    <w:basedOn w:val="Domylnaczcionkaakapitu"/>
    <w:link w:val="Nagwek"/>
    <w:uiPriority w:val="99"/>
    <w:rsid w:val="009479C2"/>
    <w:rPr>
      <w:kern w:val="0"/>
      <w14:ligatures w14:val="none"/>
    </w:rPr>
  </w:style>
  <w:style w:type="paragraph" w:styleId="Stopka">
    <w:name w:val="footer"/>
    <w:basedOn w:val="Normalny"/>
    <w:link w:val="StopkaZnak"/>
    <w:uiPriority w:val="99"/>
    <w:unhideWhenUsed/>
    <w:rsid w:val="009479C2"/>
    <w:pPr>
      <w:tabs>
        <w:tab w:val="center" w:pos="4536"/>
        <w:tab w:val="right" w:pos="9072"/>
      </w:tabs>
      <w:spacing w:line="240" w:lineRule="auto"/>
    </w:pPr>
  </w:style>
  <w:style w:type="character" w:customStyle="1" w:styleId="StopkaZnak">
    <w:name w:val="Stopka Znak"/>
    <w:basedOn w:val="Domylnaczcionkaakapitu"/>
    <w:link w:val="Stopka"/>
    <w:uiPriority w:val="99"/>
    <w:rsid w:val="009479C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Users\kwajda\AppData\Local\Temp\5d7bcad1-69c3-4d4a-8d35-4c8a90d2aef2_Paski_logo_21_27.zip.ef2\Paski_logo_21_27\pasek%2021-27%20achrom%20RGB.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F9BE2-2ACC-45B2-ACD7-8E76F12D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1468</Words>
  <Characters>8808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Sozański</dc:creator>
  <cp:keywords/>
  <dc:description/>
  <cp:lastModifiedBy>kwajda</cp:lastModifiedBy>
  <cp:revision>15</cp:revision>
  <dcterms:created xsi:type="dcterms:W3CDTF">2024-08-23T12:03:00Z</dcterms:created>
  <dcterms:modified xsi:type="dcterms:W3CDTF">2024-09-12T10:34:00Z</dcterms:modified>
</cp:coreProperties>
</file>